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8E0" w:rsidRPr="00A418E0" w:rsidRDefault="00A418E0" w:rsidP="00A418E0">
      <w:pPr>
        <w:rPr>
          <w:rFonts w:cstheme="minorHAnsi"/>
          <w:b/>
          <w:sz w:val="24"/>
          <w:szCs w:val="24"/>
          <w:lang w:val="en-GB"/>
        </w:rPr>
      </w:pPr>
      <w:r w:rsidRPr="00A418E0">
        <w:rPr>
          <w:rFonts w:cstheme="minorHAnsi"/>
          <w:b/>
          <w:sz w:val="24"/>
          <w:szCs w:val="24"/>
          <w:lang w:val="en-GB"/>
        </w:rPr>
        <w:t>PhD Travel Fund: Report Template</w:t>
      </w:r>
    </w:p>
    <w:p w:rsidR="00A418E0" w:rsidRPr="00A418E0" w:rsidRDefault="00A418E0" w:rsidP="00A418E0">
      <w:pPr>
        <w:rPr>
          <w:rFonts w:cstheme="minorHAnsi"/>
          <w:lang w:val="en-GB"/>
        </w:rPr>
      </w:pPr>
      <w:r w:rsidRPr="00104C7C">
        <w:rPr>
          <w:rFonts w:cstheme="minorHAnsi"/>
          <w:lang w:val="en-GB"/>
        </w:rPr>
        <w:t xml:space="preserve">The reports will be published on the </w:t>
      </w:r>
      <w:r w:rsidR="0069736C">
        <w:rPr>
          <w:rFonts w:cstheme="minorHAnsi"/>
          <w:lang w:val="en-GB"/>
        </w:rPr>
        <w:t xml:space="preserve">UniBw M </w:t>
      </w:r>
      <w:r w:rsidRPr="00104C7C">
        <w:rPr>
          <w:rFonts w:cstheme="minorHAnsi"/>
          <w:lang w:val="en-GB"/>
        </w:rPr>
        <w:t>website „</w:t>
      </w:r>
      <w:proofErr w:type="spellStart"/>
      <w:proofErr w:type="gramStart"/>
      <w:r w:rsidR="0069736C">
        <w:rPr>
          <w:rFonts w:cstheme="minorHAnsi"/>
          <w:lang w:val="en-GB"/>
        </w:rPr>
        <w:t>Nachwuchsförderung</w:t>
      </w:r>
      <w:proofErr w:type="spellEnd"/>
      <w:r w:rsidRPr="00104C7C">
        <w:rPr>
          <w:rFonts w:cstheme="minorHAnsi"/>
          <w:lang w:val="en-GB"/>
        </w:rPr>
        <w:t>“</w:t>
      </w:r>
      <w:proofErr w:type="gramEnd"/>
      <w:r w:rsidRPr="00104C7C">
        <w:rPr>
          <w:rFonts w:cstheme="minorHAnsi"/>
          <w:lang w:val="en-GB"/>
        </w:rPr>
        <w:t xml:space="preserve">. </w:t>
      </w:r>
      <w:bookmarkStart w:id="0" w:name="_GoBack"/>
      <w:bookmarkEnd w:id="0"/>
      <w:r w:rsidRPr="00A418E0">
        <w:rPr>
          <w:rFonts w:cstheme="minorHAnsi"/>
          <w:lang w:val="en-GB"/>
        </w:rPr>
        <w:t xml:space="preserve">A selection of the reports will be published in the university magazine </w:t>
      </w:r>
      <w:proofErr w:type="spellStart"/>
      <w:proofErr w:type="gramStart"/>
      <w:r w:rsidRPr="00A418E0">
        <w:rPr>
          <w:rFonts w:cstheme="minorHAnsi"/>
          <w:lang w:val="en-GB"/>
        </w:rPr>
        <w:t>inside.unibw</w:t>
      </w:r>
      <w:proofErr w:type="spellEnd"/>
      <w:proofErr w:type="gramEnd"/>
      <w:r w:rsidRPr="00A418E0">
        <w:rPr>
          <w:rFonts w:cstheme="minorHAnsi"/>
          <w:lang w:val="en-GB"/>
        </w:rPr>
        <w:t>.</w:t>
      </w:r>
    </w:p>
    <w:p w:rsidR="00A418E0" w:rsidRPr="00CB30E6" w:rsidRDefault="00A418E0" w:rsidP="00A418E0">
      <w:pPr>
        <w:rPr>
          <w:rFonts w:cstheme="minorHAnsi"/>
          <w:b/>
          <w:lang w:val="en-GB"/>
        </w:rPr>
      </w:pPr>
      <w:r w:rsidRPr="00CB30E6">
        <w:rPr>
          <w:rFonts w:cstheme="minorHAnsi"/>
          <w:b/>
          <w:lang w:val="en-GB"/>
        </w:rPr>
        <w:t>Personal details and conference/event</w:t>
      </w:r>
    </w:p>
    <w:p w:rsidR="00A418E0" w:rsidRPr="00CB30E6" w:rsidRDefault="00A418E0" w:rsidP="00A418E0">
      <w:pPr>
        <w:pStyle w:val="Listenabsatz"/>
        <w:numPr>
          <w:ilvl w:val="0"/>
          <w:numId w:val="2"/>
        </w:numPr>
        <w:spacing w:line="240" w:lineRule="auto"/>
        <w:rPr>
          <w:rFonts w:cstheme="minorHAnsi"/>
          <w:lang w:val="en-GB"/>
        </w:rPr>
      </w:pPr>
      <w:r w:rsidRPr="00CB30E6">
        <w:rPr>
          <w:rFonts w:cstheme="minorHAnsi"/>
          <w:lang w:val="en-GB"/>
        </w:rPr>
        <w:t>Indicate persons with first name, surname and function</w:t>
      </w:r>
    </w:p>
    <w:p w:rsidR="00A418E0" w:rsidRDefault="00A418E0" w:rsidP="00A418E0">
      <w:pPr>
        <w:spacing w:after="120" w:line="240" w:lineRule="auto"/>
        <w:ind w:firstLine="709"/>
        <w:rPr>
          <w:rFonts w:cstheme="minorHAnsi"/>
          <w:color w:val="FF0000"/>
          <w:lang w:val="en-GB"/>
        </w:rPr>
      </w:pPr>
      <w:r w:rsidRPr="00104C7C">
        <w:rPr>
          <w:rFonts w:cstheme="minorHAnsi"/>
          <w:color w:val="FF0000"/>
          <w:lang w:val="en-GB"/>
        </w:rPr>
        <w:t>Example:</w:t>
      </w:r>
    </w:p>
    <w:p w:rsidR="00A418E0" w:rsidRPr="00104C7C" w:rsidRDefault="00A418E0" w:rsidP="00A418E0">
      <w:pPr>
        <w:spacing w:after="0" w:line="240" w:lineRule="auto"/>
        <w:ind w:firstLine="709"/>
        <w:rPr>
          <w:rFonts w:cstheme="minorHAnsi"/>
          <w:i/>
          <w:color w:val="0070C0"/>
          <w:lang w:val="en-GB"/>
        </w:rPr>
      </w:pPr>
      <w:proofErr w:type="spellStart"/>
      <w:r w:rsidRPr="00104C7C">
        <w:rPr>
          <w:rFonts w:cstheme="minorHAnsi"/>
          <w:i/>
          <w:color w:val="0070C0"/>
          <w:lang w:val="en-GB"/>
        </w:rPr>
        <w:t>Dr.</w:t>
      </w:r>
      <w:proofErr w:type="spellEnd"/>
      <w:r w:rsidRPr="00104C7C">
        <w:rPr>
          <w:rFonts w:cstheme="minorHAnsi"/>
          <w:i/>
          <w:color w:val="0070C0"/>
          <w:lang w:val="en-GB"/>
        </w:rPr>
        <w:t xml:space="preserve"> Claudia Muster</w:t>
      </w:r>
    </w:p>
    <w:p w:rsidR="00A418E0" w:rsidRPr="00104C7C" w:rsidRDefault="00A418E0" w:rsidP="00A418E0">
      <w:pPr>
        <w:spacing w:after="0" w:line="240" w:lineRule="auto"/>
        <w:ind w:firstLine="709"/>
        <w:rPr>
          <w:rFonts w:cstheme="minorHAnsi"/>
          <w:i/>
          <w:color w:val="0070C0"/>
          <w:lang w:val="en-GB"/>
        </w:rPr>
      </w:pPr>
      <w:r w:rsidRPr="00104C7C">
        <w:rPr>
          <w:rFonts w:cstheme="minorHAnsi"/>
          <w:i/>
          <w:color w:val="0070C0"/>
          <w:lang w:val="en-GB"/>
        </w:rPr>
        <w:t>Research associate at the Institute for ...</w:t>
      </w:r>
    </w:p>
    <w:p w:rsidR="00A418E0" w:rsidRPr="00104C7C" w:rsidRDefault="00A418E0" w:rsidP="00A418E0">
      <w:pPr>
        <w:spacing w:after="0" w:line="240" w:lineRule="auto"/>
        <w:ind w:firstLine="709"/>
        <w:rPr>
          <w:rFonts w:cstheme="minorHAnsi"/>
          <w:i/>
          <w:color w:val="0070C0"/>
          <w:lang w:val="en-GB"/>
        </w:rPr>
      </w:pPr>
      <w:r w:rsidRPr="00104C7C">
        <w:rPr>
          <w:rFonts w:cstheme="minorHAnsi"/>
          <w:i/>
          <w:color w:val="0070C0"/>
          <w:lang w:val="en-GB"/>
        </w:rPr>
        <w:t>Faculty ...</w:t>
      </w:r>
    </w:p>
    <w:p w:rsidR="00A418E0" w:rsidRPr="00104C7C" w:rsidRDefault="00A418E0" w:rsidP="00A418E0">
      <w:pPr>
        <w:spacing w:after="0" w:line="240" w:lineRule="auto"/>
        <w:ind w:firstLine="709"/>
        <w:rPr>
          <w:rFonts w:cstheme="minorHAnsi"/>
          <w:i/>
          <w:color w:val="0070C0"/>
          <w:lang w:val="en-GB"/>
        </w:rPr>
      </w:pPr>
      <w:r w:rsidRPr="00104C7C">
        <w:rPr>
          <w:rFonts w:cstheme="minorHAnsi"/>
          <w:i/>
          <w:color w:val="0070C0"/>
          <w:lang w:val="en-GB"/>
        </w:rPr>
        <w:t xml:space="preserve">At the Institute of ..., Ms. Muster is dealing with the question/in her research work on the </w:t>
      </w:r>
      <w:r>
        <w:rPr>
          <w:rFonts w:cstheme="minorHAnsi"/>
          <w:i/>
          <w:color w:val="0070C0"/>
          <w:lang w:val="en-GB"/>
        </w:rPr>
        <w:t>topic ...</w:t>
      </w:r>
    </w:p>
    <w:p w:rsidR="00A418E0" w:rsidRDefault="00A418E0" w:rsidP="00A418E0">
      <w:pPr>
        <w:spacing w:after="0" w:line="240" w:lineRule="auto"/>
        <w:rPr>
          <w:rFonts w:cstheme="minorHAnsi"/>
          <w:i/>
          <w:color w:val="0070C0"/>
          <w:lang w:val="en-GB"/>
        </w:rPr>
      </w:pPr>
    </w:p>
    <w:p w:rsidR="00A418E0" w:rsidRPr="00104C7C" w:rsidRDefault="00A418E0" w:rsidP="00A418E0">
      <w:pPr>
        <w:spacing w:after="0" w:line="240" w:lineRule="auto"/>
        <w:ind w:firstLine="708"/>
        <w:rPr>
          <w:rFonts w:cstheme="minorHAnsi"/>
          <w:color w:val="FF0000"/>
          <w:lang w:val="en-GB"/>
        </w:rPr>
      </w:pPr>
      <w:r w:rsidRPr="00104C7C">
        <w:rPr>
          <w:rFonts w:cstheme="minorHAnsi"/>
          <w:color w:val="FF0000"/>
          <w:lang w:val="en-GB"/>
        </w:rPr>
        <w:t>Information about the faculty/institute/professorship, incl. web link to the university portal</w:t>
      </w:r>
      <w:r>
        <w:rPr>
          <w:rFonts w:cstheme="minorHAnsi"/>
          <w:color w:val="FF0000"/>
          <w:lang w:val="en-GB"/>
        </w:rPr>
        <w:t>…</w:t>
      </w:r>
    </w:p>
    <w:p w:rsidR="00A418E0" w:rsidRPr="00104C7C" w:rsidRDefault="00A418E0" w:rsidP="00A418E0">
      <w:pPr>
        <w:spacing w:after="0" w:line="240" w:lineRule="auto"/>
        <w:ind w:firstLine="708"/>
        <w:rPr>
          <w:rFonts w:cstheme="minorHAnsi"/>
          <w:i/>
          <w:color w:val="0070C0"/>
          <w:lang w:val="en-GB"/>
        </w:rPr>
      </w:pPr>
      <w:r>
        <w:rPr>
          <w:rFonts w:cstheme="minorHAnsi"/>
          <w:i/>
          <w:color w:val="0070C0"/>
          <w:lang w:val="en-GB"/>
        </w:rPr>
        <w:t>….</w:t>
      </w:r>
      <w:r w:rsidRPr="00104C7C">
        <w:rPr>
          <w:rFonts w:cstheme="minorHAnsi"/>
          <w:i/>
          <w:color w:val="0070C0"/>
          <w:lang w:val="en-GB"/>
        </w:rPr>
        <w:t>to the Institute for ... with LINK to the web portal (highlighted as dark blue click button)</w:t>
      </w:r>
    </w:p>
    <w:p w:rsidR="00A418E0" w:rsidRDefault="00A418E0" w:rsidP="00A418E0">
      <w:pPr>
        <w:spacing w:after="0" w:line="240" w:lineRule="auto"/>
        <w:ind w:firstLine="708"/>
        <w:rPr>
          <w:rFonts w:cstheme="minorHAnsi"/>
          <w:i/>
          <w:color w:val="0070C0"/>
          <w:lang w:val="en-GB"/>
        </w:rPr>
      </w:pPr>
      <w:r>
        <w:rPr>
          <w:rFonts w:cstheme="minorHAnsi"/>
          <w:i/>
          <w:color w:val="0070C0"/>
          <w:lang w:val="en-GB"/>
        </w:rPr>
        <w:t xml:space="preserve">… </w:t>
      </w:r>
      <w:r w:rsidRPr="00104C7C">
        <w:rPr>
          <w:rFonts w:cstheme="minorHAnsi"/>
          <w:i/>
          <w:color w:val="0070C0"/>
          <w:lang w:val="en-GB"/>
        </w:rPr>
        <w:t>to the Faculty of ... with LINK to the web portal (highlighted as dark blue click button)</w:t>
      </w:r>
    </w:p>
    <w:p w:rsidR="00A418E0" w:rsidRDefault="00A418E0" w:rsidP="00A418E0">
      <w:pPr>
        <w:spacing w:after="0" w:line="240" w:lineRule="auto"/>
        <w:rPr>
          <w:rFonts w:cstheme="minorHAnsi"/>
          <w:i/>
          <w:color w:val="0070C0"/>
          <w:lang w:val="en-GB"/>
        </w:rPr>
      </w:pPr>
    </w:p>
    <w:p w:rsidR="00A418E0" w:rsidRDefault="00A418E0" w:rsidP="00A418E0">
      <w:pPr>
        <w:pStyle w:val="Listenabsatz"/>
        <w:numPr>
          <w:ilvl w:val="0"/>
          <w:numId w:val="3"/>
        </w:numPr>
        <w:spacing w:after="0" w:line="240" w:lineRule="auto"/>
        <w:rPr>
          <w:rFonts w:cstheme="minorHAnsi"/>
          <w:lang w:val="en-GB"/>
        </w:rPr>
      </w:pPr>
      <w:r w:rsidRPr="00F62875">
        <w:rPr>
          <w:rFonts w:cstheme="minorHAnsi"/>
          <w:lang w:val="en-GB"/>
        </w:rPr>
        <w:t>Conference/event with correct name and presentation title</w:t>
      </w:r>
    </w:p>
    <w:p w:rsidR="00A418E0" w:rsidRPr="00F62875" w:rsidRDefault="00A418E0" w:rsidP="00A418E0">
      <w:pPr>
        <w:pStyle w:val="Listenabsatz"/>
        <w:spacing w:line="240" w:lineRule="auto"/>
        <w:rPr>
          <w:rFonts w:cstheme="minorHAnsi"/>
          <w:color w:val="FF0000"/>
          <w:lang w:val="en-GB"/>
        </w:rPr>
      </w:pPr>
      <w:r w:rsidRPr="00F62875">
        <w:rPr>
          <w:rFonts w:cstheme="minorHAnsi"/>
          <w:color w:val="FF0000"/>
          <w:lang w:val="en-GB"/>
        </w:rPr>
        <w:t>Example:</w:t>
      </w:r>
    </w:p>
    <w:p w:rsidR="00A418E0" w:rsidRPr="00F62875" w:rsidRDefault="00A418E0" w:rsidP="00A418E0">
      <w:pPr>
        <w:pStyle w:val="Listenabsatz"/>
        <w:spacing w:after="0" w:line="240" w:lineRule="auto"/>
        <w:rPr>
          <w:rFonts w:cstheme="minorHAnsi"/>
          <w:i/>
          <w:color w:val="0070C0"/>
          <w:lang w:val="en-GB"/>
        </w:rPr>
      </w:pPr>
      <w:r w:rsidRPr="00F62875">
        <w:rPr>
          <w:rFonts w:cstheme="minorHAnsi"/>
          <w:i/>
          <w:color w:val="0070C0"/>
          <w:lang w:val="en-GB"/>
        </w:rPr>
        <w:t>22nd Annual Conference of the European Society of Criminology, Sept. 21-24, 2022.</w:t>
      </w:r>
    </w:p>
    <w:p w:rsidR="00A418E0" w:rsidRDefault="00A418E0" w:rsidP="00A418E0">
      <w:pPr>
        <w:pStyle w:val="Listenabsatz"/>
        <w:spacing w:after="0" w:line="240" w:lineRule="auto"/>
        <w:rPr>
          <w:rFonts w:cstheme="minorHAnsi"/>
          <w:iCs/>
          <w:color w:val="0070C0"/>
          <w:lang w:val="en-GB"/>
        </w:rPr>
      </w:pPr>
      <w:r>
        <w:rPr>
          <w:rFonts w:cstheme="minorHAnsi"/>
          <w:i/>
          <w:color w:val="0070C0"/>
          <w:lang w:val="en-GB"/>
        </w:rPr>
        <w:t>“</w:t>
      </w:r>
      <w:r w:rsidRPr="00F62875">
        <w:rPr>
          <w:rFonts w:cstheme="minorHAnsi"/>
          <w:i/>
          <w:color w:val="0070C0"/>
          <w:lang w:val="en-GB"/>
        </w:rPr>
        <w:t>Radicalisation in Germa</w:t>
      </w:r>
      <w:r>
        <w:rPr>
          <w:rFonts w:cstheme="minorHAnsi"/>
          <w:i/>
          <w:color w:val="0070C0"/>
          <w:lang w:val="en-GB"/>
        </w:rPr>
        <w:t>ny – Results of a school survey</w:t>
      </w:r>
      <w:r w:rsidRPr="00F62875">
        <w:rPr>
          <w:rFonts w:cstheme="minorHAnsi"/>
          <w:iCs/>
          <w:color w:val="0070C0"/>
          <w:lang w:val="en-GB"/>
        </w:rPr>
        <w:t>.”</w:t>
      </w:r>
    </w:p>
    <w:p w:rsidR="00A418E0" w:rsidRPr="00CB30E6" w:rsidRDefault="00A418E0" w:rsidP="00A418E0">
      <w:pPr>
        <w:rPr>
          <w:rFonts w:cstheme="minorHAnsi"/>
          <w:b/>
          <w:lang w:val="en-GB"/>
        </w:rPr>
      </w:pPr>
      <w:r w:rsidRPr="00CB30E6">
        <w:rPr>
          <w:rFonts w:cstheme="minorHAnsi"/>
          <w:b/>
          <w:lang w:val="en-GB"/>
        </w:rPr>
        <w:t>Text:</w:t>
      </w:r>
    </w:p>
    <w:p w:rsidR="00A418E0" w:rsidRPr="00104C7C" w:rsidRDefault="00A418E0" w:rsidP="00A418E0">
      <w:pPr>
        <w:pStyle w:val="Listenabsatz"/>
        <w:numPr>
          <w:ilvl w:val="0"/>
          <w:numId w:val="2"/>
        </w:numPr>
        <w:spacing w:line="240" w:lineRule="auto"/>
        <w:rPr>
          <w:rFonts w:cstheme="minorHAnsi"/>
        </w:rPr>
      </w:pPr>
      <w:r w:rsidRPr="00104C7C">
        <w:rPr>
          <w:rFonts w:cstheme="minorHAnsi"/>
        </w:rPr>
        <w:t xml:space="preserve">max. 1,000 </w:t>
      </w:r>
      <w:proofErr w:type="spellStart"/>
      <w:r w:rsidRPr="00104C7C">
        <w:rPr>
          <w:rFonts w:cstheme="minorHAnsi"/>
        </w:rPr>
        <w:t>characters</w:t>
      </w:r>
      <w:proofErr w:type="spellEnd"/>
      <w:r w:rsidRPr="00104C7C">
        <w:rPr>
          <w:rFonts w:cstheme="minorHAnsi"/>
        </w:rPr>
        <w:t xml:space="preserve"> (incl. </w:t>
      </w:r>
      <w:proofErr w:type="spellStart"/>
      <w:r w:rsidRPr="00104C7C">
        <w:rPr>
          <w:rFonts w:cstheme="minorHAnsi"/>
        </w:rPr>
        <w:t>spaces</w:t>
      </w:r>
      <w:proofErr w:type="spellEnd"/>
      <w:r w:rsidRPr="00104C7C">
        <w:rPr>
          <w:rFonts w:cstheme="minorHAnsi"/>
        </w:rPr>
        <w:t>)</w:t>
      </w:r>
    </w:p>
    <w:p w:rsidR="00A418E0" w:rsidRDefault="00A418E0" w:rsidP="00A418E0">
      <w:pPr>
        <w:pStyle w:val="Listenabsatz"/>
        <w:numPr>
          <w:ilvl w:val="0"/>
          <w:numId w:val="3"/>
        </w:numPr>
        <w:spacing w:after="0" w:line="240" w:lineRule="auto"/>
        <w:rPr>
          <w:rFonts w:cstheme="minorHAnsi"/>
          <w:lang w:val="en-GB"/>
        </w:rPr>
      </w:pPr>
      <w:r w:rsidRPr="00F62875">
        <w:rPr>
          <w:rFonts w:cstheme="minorHAnsi"/>
          <w:lang w:val="en-GB"/>
        </w:rPr>
        <w:t>Content: Most interesting part of the conference/ congress, e.g. also funny anecdote</w:t>
      </w:r>
    </w:p>
    <w:p w:rsidR="00A418E0" w:rsidRDefault="00A418E0" w:rsidP="00A418E0">
      <w:pPr>
        <w:pStyle w:val="Listenabsatz"/>
        <w:spacing w:after="0" w:line="240" w:lineRule="auto"/>
        <w:rPr>
          <w:rFonts w:cstheme="minorHAnsi"/>
          <w:color w:val="FF0000"/>
          <w:lang w:val="en-GB"/>
        </w:rPr>
      </w:pPr>
      <w:r w:rsidRPr="00104C7C">
        <w:rPr>
          <w:rFonts w:cstheme="minorHAnsi"/>
          <w:color w:val="FF0000"/>
          <w:lang w:val="en-GB"/>
        </w:rPr>
        <w:t>Example:</w:t>
      </w:r>
    </w:p>
    <w:p w:rsidR="00A418E0" w:rsidRPr="00A418E0" w:rsidRDefault="00A418E0" w:rsidP="00A418E0">
      <w:pPr>
        <w:pStyle w:val="Listenabsatz"/>
        <w:spacing w:after="0" w:line="240" w:lineRule="auto"/>
        <w:rPr>
          <w:rFonts w:cstheme="minorHAnsi"/>
          <w:i/>
          <w:color w:val="0070C0"/>
          <w:lang w:val="en-GB"/>
        </w:rPr>
      </w:pPr>
      <w:r w:rsidRPr="00A418E0">
        <w:rPr>
          <w:rFonts w:cstheme="minorHAnsi"/>
          <w:i/>
          <w:color w:val="0070C0"/>
          <w:lang w:val="en-GB"/>
        </w:rPr>
        <w:t xml:space="preserve">In her research at the Institute for ... Ms. Muster investigated the ... far behind the word mountains, far from the countries vowels and consonants live the blind texts. Secluded, they met in </w:t>
      </w:r>
      <w:proofErr w:type="spellStart"/>
      <w:r w:rsidRPr="00A418E0">
        <w:rPr>
          <w:rFonts w:cstheme="minorHAnsi"/>
          <w:i/>
          <w:color w:val="0070C0"/>
          <w:lang w:val="en-GB"/>
        </w:rPr>
        <w:t>Buchstabhausen</w:t>
      </w:r>
      <w:proofErr w:type="spellEnd"/>
      <w:r w:rsidRPr="00A418E0">
        <w:rPr>
          <w:rFonts w:cstheme="minorHAnsi"/>
          <w:i/>
          <w:color w:val="0070C0"/>
          <w:lang w:val="en-GB"/>
        </w:rPr>
        <w:t xml:space="preserve"> on the shores of </w:t>
      </w:r>
      <w:proofErr w:type="spellStart"/>
      <w:r w:rsidRPr="00A418E0">
        <w:rPr>
          <w:rFonts w:cstheme="minorHAnsi"/>
          <w:i/>
          <w:color w:val="0070C0"/>
          <w:lang w:val="en-GB"/>
        </w:rPr>
        <w:t>Semantik</w:t>
      </w:r>
      <w:proofErr w:type="spellEnd"/>
      <w:r w:rsidRPr="00A418E0">
        <w:rPr>
          <w:rFonts w:cstheme="minorHAnsi"/>
          <w:i/>
          <w:color w:val="0070C0"/>
          <w:lang w:val="en-GB"/>
        </w:rPr>
        <w:t xml:space="preserve">, a great linguistic ocean. A small stream called </w:t>
      </w:r>
      <w:proofErr w:type="spellStart"/>
      <w:r w:rsidRPr="00A418E0">
        <w:rPr>
          <w:rFonts w:cstheme="minorHAnsi"/>
          <w:i/>
          <w:color w:val="0070C0"/>
          <w:lang w:val="en-GB"/>
        </w:rPr>
        <w:t>Duden</w:t>
      </w:r>
      <w:proofErr w:type="spellEnd"/>
      <w:r w:rsidRPr="00A418E0">
        <w:rPr>
          <w:rFonts w:cstheme="minorHAnsi"/>
          <w:i/>
          <w:color w:val="0070C0"/>
          <w:lang w:val="en-GB"/>
        </w:rPr>
        <w:t xml:space="preserve"> flows through their place and supplies them with the necessary </w:t>
      </w:r>
      <w:proofErr w:type="spellStart"/>
      <w:r w:rsidRPr="00A418E0">
        <w:rPr>
          <w:rFonts w:cstheme="minorHAnsi"/>
          <w:i/>
          <w:color w:val="0070C0"/>
          <w:lang w:val="en-GB"/>
        </w:rPr>
        <w:t>Regelialien</w:t>
      </w:r>
      <w:proofErr w:type="spellEnd"/>
      <w:r w:rsidRPr="00A418E0">
        <w:rPr>
          <w:rFonts w:cstheme="minorHAnsi"/>
          <w:i/>
          <w:color w:val="0070C0"/>
          <w:lang w:val="en-GB"/>
        </w:rPr>
        <w:t xml:space="preserve">. It is a paradisiacal land where fried sentence fragments fly into your mouth. Not even the almighty punctuation rules the blind texts - a downright </w:t>
      </w:r>
      <w:proofErr w:type="spellStart"/>
      <w:r w:rsidRPr="00A418E0">
        <w:rPr>
          <w:rFonts w:cstheme="minorHAnsi"/>
          <w:i/>
          <w:color w:val="0070C0"/>
          <w:lang w:val="en-GB"/>
        </w:rPr>
        <w:t>unorthographic</w:t>
      </w:r>
      <w:proofErr w:type="spellEnd"/>
      <w:r w:rsidRPr="00A418E0">
        <w:rPr>
          <w:rFonts w:cstheme="minorHAnsi"/>
          <w:i/>
          <w:color w:val="0070C0"/>
          <w:lang w:val="en-GB"/>
        </w:rPr>
        <w:t xml:space="preserve"> life. One day, however, a little line of dummy text, her name was Lorem Ipsum, decided to go out into the vast grammar. The great </w:t>
      </w:r>
      <w:proofErr w:type="spellStart"/>
      <w:r w:rsidRPr="00A418E0">
        <w:rPr>
          <w:rFonts w:cstheme="minorHAnsi"/>
          <w:i/>
          <w:color w:val="0070C0"/>
          <w:lang w:val="en-GB"/>
        </w:rPr>
        <w:t>Oxmox</w:t>
      </w:r>
      <w:proofErr w:type="spellEnd"/>
      <w:r w:rsidRPr="00A418E0">
        <w:rPr>
          <w:rFonts w:cstheme="minorHAnsi"/>
          <w:i/>
          <w:color w:val="0070C0"/>
          <w:lang w:val="en-GB"/>
        </w:rPr>
        <w:t xml:space="preserve"> advised her against it, as it was teeming with nasty commas, wild question marks and sneaky semicolons, but the little blind text was not deterred.</w:t>
      </w:r>
    </w:p>
    <w:p w:rsidR="00A418E0" w:rsidRPr="00A418E0" w:rsidRDefault="00A418E0" w:rsidP="00A418E0">
      <w:pPr>
        <w:spacing w:after="0" w:line="240" w:lineRule="auto"/>
        <w:rPr>
          <w:rFonts w:cstheme="minorHAnsi"/>
          <w:i/>
          <w:color w:val="0070C0"/>
          <w:lang w:val="en-GB"/>
        </w:rPr>
      </w:pPr>
    </w:p>
    <w:p w:rsidR="00A418E0" w:rsidRDefault="00A418E0" w:rsidP="00A418E0">
      <w:pPr>
        <w:pStyle w:val="Listenabsatz"/>
        <w:spacing w:after="0" w:line="240" w:lineRule="auto"/>
        <w:rPr>
          <w:rFonts w:cstheme="minorHAnsi"/>
          <w:i/>
          <w:color w:val="0070C0"/>
          <w:lang w:val="en-GB"/>
        </w:rPr>
      </w:pPr>
    </w:p>
    <w:p w:rsidR="00A418E0" w:rsidRPr="00F62875" w:rsidRDefault="00A418E0" w:rsidP="00A418E0">
      <w:pPr>
        <w:rPr>
          <w:rFonts w:cstheme="minorHAnsi"/>
          <w:b/>
        </w:rPr>
      </w:pPr>
      <w:proofErr w:type="spellStart"/>
      <w:r w:rsidRPr="00F62875">
        <w:rPr>
          <w:rFonts w:cstheme="minorHAnsi"/>
          <w:b/>
        </w:rPr>
        <w:t>Photo</w:t>
      </w:r>
      <w:proofErr w:type="spellEnd"/>
      <w:r w:rsidRPr="00F62875">
        <w:rPr>
          <w:rFonts w:cstheme="minorHAnsi"/>
          <w:b/>
        </w:rPr>
        <w:t>:</w:t>
      </w:r>
    </w:p>
    <w:p w:rsidR="00A418E0" w:rsidRPr="00F62875" w:rsidRDefault="00A418E0" w:rsidP="00A418E0">
      <w:pPr>
        <w:pStyle w:val="Listenabsatz"/>
        <w:numPr>
          <w:ilvl w:val="0"/>
          <w:numId w:val="1"/>
        </w:numPr>
        <w:rPr>
          <w:rFonts w:cstheme="minorHAnsi"/>
          <w:lang w:val="en-GB"/>
        </w:rPr>
      </w:pPr>
      <w:r w:rsidRPr="00F62875">
        <w:rPr>
          <w:rFonts w:cstheme="minorHAnsi"/>
          <w:lang w:val="en-GB"/>
        </w:rPr>
        <w:t>Ideally, a matching image should be supplied with the r</w:t>
      </w:r>
      <w:r>
        <w:rPr>
          <w:rFonts w:cstheme="minorHAnsi"/>
          <w:lang w:val="en-GB"/>
        </w:rPr>
        <w:t>eport</w:t>
      </w:r>
    </w:p>
    <w:p w:rsidR="00A418E0" w:rsidRPr="00F62875" w:rsidRDefault="00A418E0" w:rsidP="00A418E0">
      <w:pPr>
        <w:pStyle w:val="Listenabsatz"/>
        <w:numPr>
          <w:ilvl w:val="0"/>
          <w:numId w:val="1"/>
        </w:numPr>
        <w:rPr>
          <w:rFonts w:cstheme="minorHAnsi"/>
        </w:rPr>
      </w:pPr>
      <w:r w:rsidRPr="00F62875">
        <w:rPr>
          <w:rFonts w:cstheme="minorHAnsi"/>
        </w:rPr>
        <w:t xml:space="preserve">File </w:t>
      </w:r>
      <w:proofErr w:type="spellStart"/>
      <w:r w:rsidRPr="00F62875">
        <w:rPr>
          <w:rFonts w:cstheme="minorHAnsi"/>
        </w:rPr>
        <w:t>format</w:t>
      </w:r>
      <w:proofErr w:type="spellEnd"/>
      <w:r w:rsidRPr="00F62875">
        <w:rPr>
          <w:rFonts w:cstheme="minorHAnsi"/>
        </w:rPr>
        <w:t xml:space="preserve"> </w:t>
      </w:r>
      <w:proofErr w:type="spellStart"/>
      <w:r w:rsidRPr="00F62875">
        <w:rPr>
          <w:rFonts w:cstheme="minorHAnsi"/>
        </w:rPr>
        <w:t>jpg</w:t>
      </w:r>
      <w:proofErr w:type="spellEnd"/>
    </w:p>
    <w:p w:rsidR="00A418E0" w:rsidRPr="00F62875" w:rsidRDefault="00A418E0" w:rsidP="00A418E0">
      <w:pPr>
        <w:pStyle w:val="Listenabsatz"/>
        <w:numPr>
          <w:ilvl w:val="0"/>
          <w:numId w:val="1"/>
        </w:numPr>
        <w:rPr>
          <w:rFonts w:cstheme="minorHAnsi"/>
          <w:lang w:val="en-GB"/>
        </w:rPr>
      </w:pPr>
      <w:r w:rsidRPr="00F62875">
        <w:rPr>
          <w:rFonts w:cstheme="minorHAnsi"/>
          <w:lang w:val="en-GB"/>
        </w:rPr>
        <w:t>300 dpi, capacity: min. 1 MB to max. 5 MB</w:t>
      </w:r>
    </w:p>
    <w:p w:rsidR="00A418E0" w:rsidRPr="00CB30E6" w:rsidRDefault="00A418E0" w:rsidP="00A418E0">
      <w:pPr>
        <w:pStyle w:val="Listenabsatz"/>
        <w:numPr>
          <w:ilvl w:val="0"/>
          <w:numId w:val="1"/>
        </w:numPr>
        <w:rPr>
          <w:rFonts w:cstheme="minorHAnsi"/>
          <w:lang w:val="en-GB"/>
        </w:rPr>
      </w:pPr>
      <w:r w:rsidRPr="00CB30E6">
        <w:rPr>
          <w:rFonts w:cstheme="minorHAnsi"/>
          <w:lang w:val="en-GB"/>
        </w:rPr>
        <w:t xml:space="preserve">Signed declaration of consent for use of photo/film recordings must be enclosed. </w:t>
      </w:r>
    </w:p>
    <w:p w:rsidR="00A418E0" w:rsidRPr="00A418E0" w:rsidRDefault="00A418E0" w:rsidP="00A418E0">
      <w:pPr>
        <w:pStyle w:val="Listenabsatz"/>
        <w:numPr>
          <w:ilvl w:val="0"/>
          <w:numId w:val="1"/>
        </w:numPr>
        <w:rPr>
          <w:rFonts w:cstheme="minorHAnsi"/>
          <w:lang w:val="en-GB"/>
        </w:rPr>
      </w:pPr>
      <w:r w:rsidRPr="00A418E0">
        <w:rPr>
          <w:rFonts w:cstheme="minorHAnsi"/>
          <w:lang w:val="en-GB"/>
        </w:rPr>
        <w:t>If only one person does not agree, the photo cannot be published.</w:t>
      </w:r>
    </w:p>
    <w:p w:rsidR="00A418E0" w:rsidRPr="00A418E0" w:rsidRDefault="00A418E0" w:rsidP="00A418E0">
      <w:pPr>
        <w:pStyle w:val="Listenabsatz"/>
        <w:numPr>
          <w:ilvl w:val="0"/>
          <w:numId w:val="1"/>
        </w:numPr>
        <w:rPr>
          <w:rFonts w:cstheme="minorHAnsi"/>
          <w:lang w:val="en-GB"/>
        </w:rPr>
      </w:pPr>
      <w:r w:rsidRPr="00A418E0">
        <w:rPr>
          <w:rFonts w:cstheme="minorHAnsi"/>
          <w:lang w:val="en-GB"/>
        </w:rPr>
        <w:t>If possible or useful photos in portrait and landscape format</w:t>
      </w:r>
    </w:p>
    <w:p w:rsidR="00A418E0" w:rsidRPr="00A418E0" w:rsidRDefault="00A418E0" w:rsidP="00A418E0">
      <w:pPr>
        <w:pStyle w:val="Listenabsatz"/>
        <w:numPr>
          <w:ilvl w:val="0"/>
          <w:numId w:val="1"/>
        </w:numPr>
        <w:rPr>
          <w:rFonts w:cstheme="minorHAnsi"/>
          <w:lang w:val="en-GB"/>
        </w:rPr>
      </w:pPr>
      <w:r w:rsidRPr="00A418E0">
        <w:rPr>
          <w:rFonts w:cstheme="minorHAnsi"/>
          <w:lang w:val="en-GB"/>
        </w:rPr>
        <w:t>Please pay attention to the background (garbage cans, signs, cars, other things</w:t>
      </w:r>
    </w:p>
    <w:p w:rsidR="00A418E0" w:rsidRPr="00A418E0" w:rsidRDefault="00A418E0" w:rsidP="00A418E0">
      <w:pPr>
        <w:pStyle w:val="Listenabsatz"/>
        <w:numPr>
          <w:ilvl w:val="0"/>
          <w:numId w:val="1"/>
        </w:numPr>
        <w:rPr>
          <w:rFonts w:cstheme="minorHAnsi"/>
          <w:lang w:val="en-GB"/>
        </w:rPr>
      </w:pPr>
      <w:r w:rsidRPr="00A418E0">
        <w:rPr>
          <w:rFonts w:cstheme="minorHAnsi"/>
          <w:lang w:val="en-GB"/>
        </w:rPr>
        <w:t>what you do not want to have)</w:t>
      </w:r>
    </w:p>
    <w:p w:rsidR="00A418E0" w:rsidRPr="00A418E0" w:rsidRDefault="00A418E0" w:rsidP="00A418E0">
      <w:pPr>
        <w:pStyle w:val="Listenabsatz"/>
        <w:numPr>
          <w:ilvl w:val="0"/>
          <w:numId w:val="1"/>
        </w:numPr>
        <w:rPr>
          <w:rFonts w:cstheme="minorHAnsi"/>
          <w:lang w:val="en-GB"/>
        </w:rPr>
      </w:pPr>
      <w:r w:rsidRPr="00A418E0">
        <w:rPr>
          <w:rFonts w:cstheme="minorHAnsi"/>
          <w:lang w:val="en-GB"/>
        </w:rPr>
        <w:t>Caption (with assignment of the persons in case of more than one person)</w:t>
      </w:r>
    </w:p>
    <w:p w:rsidR="00DF5206" w:rsidRPr="00A418E0" w:rsidRDefault="00DF5206">
      <w:pPr>
        <w:rPr>
          <w:lang w:val="en-GB"/>
        </w:rPr>
      </w:pPr>
    </w:p>
    <w:sectPr w:rsidR="00DF5206" w:rsidRPr="00A418E0" w:rsidSect="00F62875">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B3FA1"/>
    <w:multiLevelType w:val="hybridMultilevel"/>
    <w:tmpl w:val="A1E07E7A"/>
    <w:lvl w:ilvl="0" w:tplc="69B4AE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4D4750"/>
    <w:multiLevelType w:val="hybridMultilevel"/>
    <w:tmpl w:val="076C3162"/>
    <w:lvl w:ilvl="0" w:tplc="69B4AE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9D5F00"/>
    <w:multiLevelType w:val="hybridMultilevel"/>
    <w:tmpl w:val="75140344"/>
    <w:lvl w:ilvl="0" w:tplc="69B4AEF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E0"/>
    <w:rsid w:val="0069736C"/>
    <w:rsid w:val="00A418E0"/>
    <w:rsid w:val="00DF52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0741"/>
  <w15:chartTrackingRefBased/>
  <w15:docId w15:val="{F7A6D511-D94A-4866-B20A-2AF549F8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8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1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RZ UniBwM</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Lehmann</dc:creator>
  <cp:keywords/>
  <dc:description/>
  <cp:lastModifiedBy>Lena Lehmann</cp:lastModifiedBy>
  <cp:revision>2</cp:revision>
  <dcterms:created xsi:type="dcterms:W3CDTF">2022-12-06T07:58:00Z</dcterms:created>
  <dcterms:modified xsi:type="dcterms:W3CDTF">2022-12-06T08:03:00Z</dcterms:modified>
</cp:coreProperties>
</file>